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BA4" w:rsidRDefault="003A1BA4">
      <w:pPr>
        <w:jc w:val="center"/>
        <w:outlineLvl w:val="0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Indiana Cancer Registrars Association</w:t>
      </w:r>
    </w:p>
    <w:p w:rsidR="003A1BA4" w:rsidRDefault="003A1BA4">
      <w:pPr>
        <w:jc w:val="center"/>
        <w:outlineLvl w:val="0"/>
      </w:pPr>
      <w:r>
        <w:rPr>
          <w:b/>
          <w:sz w:val="28"/>
        </w:rPr>
        <w:t>Policy and Procedure</w:t>
      </w:r>
    </w:p>
    <w:p w:rsidR="003A1BA4" w:rsidRDefault="003A1BA4">
      <w:pPr>
        <w:jc w:val="center"/>
        <w:rPr>
          <w:b/>
        </w:rPr>
      </w:pPr>
    </w:p>
    <w:p w:rsidR="003A1BA4" w:rsidRDefault="003A1BA4">
      <w:pPr>
        <w:outlineLvl w:val="0"/>
        <w:rPr>
          <w:b/>
          <w:sz w:val="22"/>
        </w:rPr>
      </w:pPr>
    </w:p>
    <w:p w:rsidR="003A1BA4" w:rsidRDefault="003A1BA4">
      <w:pPr>
        <w:outlineLvl w:val="0"/>
        <w:rPr>
          <w:b/>
          <w:sz w:val="22"/>
        </w:rPr>
      </w:pPr>
      <w:r>
        <w:rPr>
          <w:b/>
          <w:sz w:val="22"/>
        </w:rPr>
        <w:t>Office: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 PRESIDENT</w:t>
      </w:r>
    </w:p>
    <w:p w:rsidR="003A1BA4" w:rsidRDefault="003A1BA4">
      <w:pPr>
        <w:rPr>
          <w:sz w:val="22"/>
        </w:rPr>
      </w:pPr>
    </w:p>
    <w:p w:rsidR="003A1BA4" w:rsidRDefault="003A1BA4">
      <w:pPr>
        <w:tabs>
          <w:tab w:val="left" w:pos="-1440"/>
        </w:tabs>
        <w:ind w:left="1440" w:hanging="1440"/>
        <w:outlineLvl w:val="0"/>
        <w:rPr>
          <w:sz w:val="22"/>
        </w:rPr>
      </w:pPr>
      <w:r>
        <w:rPr>
          <w:b/>
          <w:sz w:val="22"/>
        </w:rPr>
        <w:t>Written by: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Unknown  </w:t>
      </w:r>
    </w:p>
    <w:p w:rsidR="003A1BA4" w:rsidRDefault="003A1BA4">
      <w:pPr>
        <w:tabs>
          <w:tab w:val="left" w:pos="-1440"/>
        </w:tabs>
        <w:ind w:left="2880" w:hanging="2880"/>
        <w:rPr>
          <w:sz w:val="22"/>
        </w:rPr>
      </w:pPr>
      <w:r>
        <w:rPr>
          <w:b/>
          <w:sz w:val="22"/>
        </w:rPr>
        <w:t>Date of Initial Approval: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Unknown</w:t>
      </w:r>
    </w:p>
    <w:p w:rsidR="003A1BA4" w:rsidRDefault="003A1BA4">
      <w:pPr>
        <w:tabs>
          <w:tab w:val="left" w:pos="-1440"/>
        </w:tabs>
        <w:ind w:left="2880" w:hanging="2880"/>
        <w:rPr>
          <w:sz w:val="22"/>
        </w:rPr>
      </w:pPr>
      <w:r>
        <w:rPr>
          <w:b/>
          <w:sz w:val="22"/>
        </w:rPr>
        <w:t>Last Revision by:</w:t>
      </w:r>
      <w:r>
        <w:rPr>
          <w:sz w:val="22"/>
        </w:rPr>
        <w:tab/>
      </w:r>
      <w:r>
        <w:rPr>
          <w:sz w:val="22"/>
        </w:rPr>
        <w:tab/>
      </w:r>
      <w:r w:rsidR="000275B2">
        <w:rPr>
          <w:sz w:val="22"/>
        </w:rPr>
        <w:t>Kolleen Spencer</w:t>
      </w:r>
      <w:r>
        <w:rPr>
          <w:sz w:val="22"/>
        </w:rPr>
        <w:t>, CTR</w:t>
      </w:r>
    </w:p>
    <w:p w:rsidR="003A1BA4" w:rsidRDefault="003A1BA4">
      <w:pPr>
        <w:tabs>
          <w:tab w:val="left" w:pos="-1440"/>
        </w:tabs>
        <w:ind w:left="2880" w:hanging="2880"/>
        <w:rPr>
          <w:sz w:val="22"/>
        </w:rPr>
      </w:pPr>
      <w:r>
        <w:rPr>
          <w:b/>
          <w:sz w:val="22"/>
        </w:rPr>
        <w:t>Revision Dates: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10/1998,</w:t>
      </w:r>
      <w:r>
        <w:rPr>
          <w:b/>
          <w:sz w:val="22"/>
        </w:rPr>
        <w:t xml:space="preserve"> </w:t>
      </w:r>
      <w:r>
        <w:rPr>
          <w:sz w:val="22"/>
        </w:rPr>
        <w:t>10/2001, 11/2005, 10/</w:t>
      </w:r>
      <w:r w:rsidR="00503B41">
        <w:rPr>
          <w:sz w:val="22"/>
        </w:rPr>
        <w:t>20</w:t>
      </w:r>
      <w:r>
        <w:rPr>
          <w:sz w:val="22"/>
        </w:rPr>
        <w:t>08</w:t>
      </w:r>
      <w:r w:rsidR="000275B2">
        <w:rPr>
          <w:sz w:val="22"/>
        </w:rPr>
        <w:t xml:space="preserve">, 02/2012 </w:t>
      </w:r>
    </w:p>
    <w:p w:rsidR="000275B2" w:rsidRDefault="000275B2">
      <w:pPr>
        <w:tabs>
          <w:tab w:val="left" w:pos="-1440"/>
        </w:tabs>
        <w:ind w:left="2880" w:hanging="2880"/>
        <w:rPr>
          <w:sz w:val="22"/>
        </w:rPr>
      </w:pPr>
    </w:p>
    <w:p w:rsidR="000275B2" w:rsidRDefault="000275B2">
      <w:pPr>
        <w:tabs>
          <w:tab w:val="left" w:pos="-1440"/>
        </w:tabs>
        <w:ind w:left="2880" w:hanging="2880"/>
        <w:rPr>
          <w:sz w:val="22"/>
        </w:rPr>
      </w:pPr>
      <w:r w:rsidRPr="000275B2">
        <w:rPr>
          <w:b/>
          <w:sz w:val="22"/>
        </w:rPr>
        <w:t>Last Review Date:</w:t>
      </w:r>
      <w:r>
        <w:rPr>
          <w:sz w:val="22"/>
        </w:rPr>
        <w:tab/>
      </w:r>
      <w:r>
        <w:rPr>
          <w:sz w:val="22"/>
        </w:rPr>
        <w:tab/>
        <w:t>10/1017</w:t>
      </w:r>
    </w:p>
    <w:p w:rsidR="003A1BA4" w:rsidRDefault="003A1BA4">
      <w:pPr>
        <w:tabs>
          <w:tab w:val="left" w:pos="-1440"/>
        </w:tabs>
        <w:ind w:left="2880" w:hanging="2880"/>
        <w:rPr>
          <w:sz w:val="22"/>
        </w:rPr>
      </w:pPr>
    </w:p>
    <w:p w:rsidR="003A1BA4" w:rsidRDefault="003A1BA4">
      <w:pPr>
        <w:tabs>
          <w:tab w:val="left" w:pos="-1440"/>
        </w:tabs>
        <w:ind w:left="2880" w:hanging="2880"/>
        <w:rPr>
          <w:sz w:val="22"/>
        </w:rPr>
      </w:pPr>
      <w:r>
        <w:rPr>
          <w:b/>
          <w:sz w:val="22"/>
        </w:rPr>
        <w:t>Serve on Committee:</w:t>
      </w:r>
      <w:r>
        <w:rPr>
          <w:sz w:val="22"/>
        </w:rPr>
        <w:tab/>
      </w:r>
      <w:r>
        <w:rPr>
          <w:sz w:val="22"/>
        </w:rPr>
        <w:tab/>
        <w:t xml:space="preserve">Executive Committee and </w:t>
      </w:r>
    </w:p>
    <w:p w:rsidR="003A1BA4" w:rsidRDefault="003A1BA4">
      <w:pPr>
        <w:tabs>
          <w:tab w:val="left" w:pos="-1440"/>
        </w:tabs>
        <w:ind w:left="2880" w:hanging="2880"/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Program Committee</w:t>
      </w:r>
    </w:p>
    <w:p w:rsidR="003A1BA4" w:rsidRDefault="003A1BA4">
      <w:pPr>
        <w:tabs>
          <w:tab w:val="left" w:pos="-1440"/>
        </w:tabs>
        <w:ind w:left="2880" w:hanging="2880"/>
        <w:rPr>
          <w:b/>
          <w:sz w:val="22"/>
        </w:rPr>
      </w:pPr>
    </w:p>
    <w:p w:rsidR="003A1BA4" w:rsidRDefault="003A1BA4">
      <w:pPr>
        <w:tabs>
          <w:tab w:val="left" w:pos="-1440"/>
        </w:tabs>
        <w:ind w:left="3600" w:hanging="3600"/>
        <w:rPr>
          <w:sz w:val="22"/>
        </w:rPr>
      </w:pPr>
      <w:r>
        <w:rPr>
          <w:b/>
          <w:sz w:val="22"/>
        </w:rPr>
        <w:t>Serve as Liaison:</w:t>
      </w:r>
      <w:r>
        <w:rPr>
          <w:b/>
          <w:sz w:val="22"/>
        </w:rPr>
        <w:tab/>
      </w:r>
      <w:r>
        <w:rPr>
          <w:sz w:val="22"/>
        </w:rPr>
        <w:t>Commission on Cancer Liaison, CoC and</w:t>
      </w:r>
    </w:p>
    <w:p w:rsidR="003A1BA4" w:rsidRDefault="003A1BA4">
      <w:pPr>
        <w:tabs>
          <w:tab w:val="left" w:pos="-1440"/>
        </w:tabs>
        <w:ind w:left="3600" w:hanging="3600"/>
        <w:rPr>
          <w:sz w:val="22"/>
        </w:rPr>
      </w:pPr>
      <w:r>
        <w:rPr>
          <w:b/>
          <w:sz w:val="22"/>
        </w:rPr>
        <w:tab/>
      </w:r>
      <w:r>
        <w:rPr>
          <w:sz w:val="22"/>
        </w:rPr>
        <w:t>National Cancer Registrars’ Association Liaison, NCRA</w:t>
      </w:r>
    </w:p>
    <w:p w:rsidR="003A1BA4" w:rsidRDefault="003A1BA4">
      <w:pPr>
        <w:tabs>
          <w:tab w:val="left" w:pos="-1440"/>
        </w:tabs>
        <w:ind w:left="3600" w:hanging="3600"/>
        <w:rPr>
          <w:b/>
          <w:sz w:val="22"/>
        </w:rPr>
      </w:pPr>
    </w:p>
    <w:p w:rsidR="003A1BA4" w:rsidRDefault="003A1BA4">
      <w:pPr>
        <w:tabs>
          <w:tab w:val="left" w:pos="-1440"/>
        </w:tabs>
        <w:ind w:left="3600" w:hanging="3600"/>
        <w:rPr>
          <w:b/>
          <w:sz w:val="22"/>
        </w:rPr>
      </w:pPr>
      <w:r>
        <w:rPr>
          <w:b/>
          <w:sz w:val="22"/>
        </w:rPr>
        <w:t>Term of Office:</w:t>
      </w:r>
      <w:r>
        <w:rPr>
          <w:b/>
          <w:sz w:val="22"/>
        </w:rPr>
        <w:tab/>
      </w:r>
      <w:r>
        <w:rPr>
          <w:sz w:val="22"/>
        </w:rPr>
        <w:t>One (1) year term</w:t>
      </w:r>
    </w:p>
    <w:p w:rsidR="003A1BA4" w:rsidRDefault="003A1BA4">
      <w:pPr>
        <w:tabs>
          <w:tab w:val="left" w:pos="-1440"/>
        </w:tabs>
        <w:rPr>
          <w:b/>
          <w:sz w:val="22"/>
        </w:rPr>
      </w:pPr>
    </w:p>
    <w:p w:rsidR="003A1BA4" w:rsidRDefault="003A1BA4">
      <w:pPr>
        <w:widowControl w:val="0"/>
        <w:ind w:left="3600" w:hanging="3600"/>
      </w:pPr>
      <w:r>
        <w:rPr>
          <w:b/>
          <w:sz w:val="22"/>
        </w:rPr>
        <w:t>Required Reports:</w:t>
      </w:r>
      <w:r>
        <w:rPr>
          <w:b/>
          <w:sz w:val="22"/>
        </w:rPr>
        <w:tab/>
      </w:r>
      <w:r>
        <w:t xml:space="preserve">Progress reports for each Board of Directors meeting including special projects and expense report; budget; </w:t>
      </w:r>
      <w:r>
        <w:rPr>
          <w:i/>
        </w:rPr>
        <w:t>The Indiana Abstract</w:t>
      </w:r>
      <w:r>
        <w:t xml:space="preserve"> newsletter article(s); annual report to the members.</w:t>
      </w:r>
    </w:p>
    <w:p w:rsidR="003A1BA4" w:rsidRDefault="003A1BA4">
      <w:pPr>
        <w:tabs>
          <w:tab w:val="left" w:pos="-1440"/>
        </w:tabs>
        <w:ind w:left="3600" w:hanging="3600"/>
        <w:rPr>
          <w:sz w:val="22"/>
        </w:rPr>
      </w:pPr>
      <w:r>
        <w:rPr>
          <w:sz w:val="22"/>
        </w:rPr>
        <w:t xml:space="preserve"> </w:t>
      </w:r>
    </w:p>
    <w:p w:rsidR="003A1BA4" w:rsidRDefault="003A1BA4">
      <w:pPr>
        <w:tabs>
          <w:tab w:val="left" w:pos="-1440"/>
        </w:tabs>
        <w:spacing w:line="360" w:lineRule="atLeast"/>
        <w:ind w:left="3600" w:hanging="3600"/>
        <w:rPr>
          <w:b/>
          <w:sz w:val="22"/>
        </w:rPr>
      </w:pPr>
      <w:r>
        <w:rPr>
          <w:b/>
          <w:sz w:val="22"/>
        </w:rPr>
        <w:t>POLICIES:</w:t>
      </w:r>
    </w:p>
    <w:p w:rsidR="003A1BA4" w:rsidRDefault="003A1BA4">
      <w:pPr>
        <w:pStyle w:val="Style1"/>
        <w:numPr>
          <w:ilvl w:val="0"/>
          <w:numId w:val="4"/>
        </w:numPr>
        <w:adjustRightInd/>
        <w:spacing w:line="360" w:lineRule="atLeast"/>
        <w:rPr>
          <w:spacing w:val="-4"/>
          <w:sz w:val="22"/>
        </w:rPr>
      </w:pPr>
      <w:r>
        <w:rPr>
          <w:spacing w:val="-4"/>
          <w:sz w:val="22"/>
        </w:rPr>
        <w:t>The Vice President shall assume the duties of the president in his/her absence.</w:t>
      </w:r>
    </w:p>
    <w:p w:rsidR="003A1BA4" w:rsidRDefault="003A1BA4">
      <w:pPr>
        <w:pStyle w:val="Style1"/>
        <w:numPr>
          <w:ilvl w:val="0"/>
          <w:numId w:val="4"/>
        </w:numPr>
        <w:adjustRightInd/>
        <w:spacing w:line="360" w:lineRule="atLeast"/>
        <w:rPr>
          <w:spacing w:val="-4"/>
          <w:sz w:val="22"/>
        </w:rPr>
      </w:pPr>
      <w:r>
        <w:rPr>
          <w:spacing w:val="-4"/>
          <w:sz w:val="22"/>
        </w:rPr>
        <w:t>Act as Liaison to the Commission on Cancer, CoC.</w:t>
      </w:r>
    </w:p>
    <w:p w:rsidR="003A1BA4" w:rsidRDefault="003A1BA4">
      <w:pPr>
        <w:pStyle w:val="Style1"/>
        <w:numPr>
          <w:ilvl w:val="0"/>
          <w:numId w:val="4"/>
        </w:numPr>
        <w:adjustRightInd/>
        <w:spacing w:line="360" w:lineRule="atLeast"/>
        <w:rPr>
          <w:spacing w:val="-4"/>
          <w:sz w:val="22"/>
        </w:rPr>
      </w:pPr>
      <w:r>
        <w:rPr>
          <w:spacing w:val="-4"/>
          <w:sz w:val="22"/>
        </w:rPr>
        <w:t>Act as Liaison to the National Cancer Registrars Association, NCRA.</w:t>
      </w:r>
    </w:p>
    <w:p w:rsidR="003A1BA4" w:rsidRDefault="003A1BA4">
      <w:pPr>
        <w:pStyle w:val="Style1"/>
        <w:numPr>
          <w:ilvl w:val="0"/>
          <w:numId w:val="4"/>
        </w:numPr>
        <w:adjustRightInd/>
        <w:spacing w:line="360" w:lineRule="atLeast"/>
        <w:rPr>
          <w:spacing w:val="-4"/>
          <w:sz w:val="22"/>
        </w:rPr>
      </w:pPr>
      <w:r>
        <w:rPr>
          <w:spacing w:val="-4"/>
          <w:sz w:val="22"/>
        </w:rPr>
        <w:t>Consult with the program chair regarding the annual conference.</w:t>
      </w:r>
    </w:p>
    <w:p w:rsidR="003A1BA4" w:rsidRDefault="003A1BA4">
      <w:pPr>
        <w:pStyle w:val="Style1"/>
        <w:adjustRightInd/>
        <w:spacing w:line="360" w:lineRule="atLeast"/>
        <w:rPr>
          <w:b/>
          <w:spacing w:val="-4"/>
          <w:sz w:val="22"/>
        </w:rPr>
      </w:pPr>
      <w:r>
        <w:rPr>
          <w:b/>
          <w:spacing w:val="-4"/>
          <w:sz w:val="22"/>
        </w:rPr>
        <w:t>PROCEDURES:</w:t>
      </w:r>
    </w:p>
    <w:p w:rsidR="003A1BA4" w:rsidRDefault="003A1BA4">
      <w:pPr>
        <w:pStyle w:val="Style1"/>
        <w:numPr>
          <w:ilvl w:val="0"/>
          <w:numId w:val="5"/>
        </w:numPr>
        <w:adjustRightInd/>
        <w:spacing w:line="360" w:lineRule="atLeast"/>
        <w:rPr>
          <w:spacing w:val="-4"/>
          <w:sz w:val="22"/>
        </w:rPr>
      </w:pPr>
      <w:r>
        <w:rPr>
          <w:spacing w:val="-4"/>
          <w:sz w:val="22"/>
        </w:rPr>
        <w:t>Term of Office</w:t>
      </w:r>
    </w:p>
    <w:p w:rsidR="003A1BA4" w:rsidRDefault="003A1BA4">
      <w:pPr>
        <w:pStyle w:val="Style1"/>
        <w:numPr>
          <w:ilvl w:val="1"/>
          <w:numId w:val="5"/>
        </w:numPr>
        <w:adjustRightInd/>
        <w:spacing w:line="360" w:lineRule="atLeast"/>
        <w:rPr>
          <w:spacing w:val="-4"/>
          <w:sz w:val="22"/>
        </w:rPr>
      </w:pPr>
      <w:r>
        <w:rPr>
          <w:spacing w:val="-4"/>
          <w:sz w:val="22"/>
        </w:rPr>
        <w:t>The term of office begins at the end of the Annual Business meeting and through the following Annual Business meeting.</w:t>
      </w:r>
    </w:p>
    <w:p w:rsidR="003A1BA4" w:rsidRDefault="003A1BA4">
      <w:pPr>
        <w:pStyle w:val="Style1"/>
        <w:numPr>
          <w:ilvl w:val="0"/>
          <w:numId w:val="5"/>
        </w:numPr>
        <w:adjustRightInd/>
        <w:spacing w:line="360" w:lineRule="atLeast"/>
        <w:rPr>
          <w:spacing w:val="-4"/>
          <w:sz w:val="22"/>
        </w:rPr>
      </w:pPr>
      <w:r>
        <w:rPr>
          <w:spacing w:val="-4"/>
          <w:sz w:val="22"/>
        </w:rPr>
        <w:t>Responsibilities:</w:t>
      </w:r>
    </w:p>
    <w:p w:rsidR="003A1BA4" w:rsidRDefault="003A1BA4">
      <w:pPr>
        <w:pStyle w:val="Style1"/>
        <w:numPr>
          <w:ilvl w:val="1"/>
          <w:numId w:val="5"/>
        </w:numPr>
        <w:adjustRightInd/>
        <w:spacing w:line="360" w:lineRule="atLeast"/>
        <w:rPr>
          <w:spacing w:val="-4"/>
          <w:sz w:val="22"/>
        </w:rPr>
      </w:pPr>
      <w:r>
        <w:rPr>
          <w:spacing w:val="-4"/>
          <w:sz w:val="22"/>
        </w:rPr>
        <w:t>Attend Board of Director meetings</w:t>
      </w:r>
    </w:p>
    <w:p w:rsidR="003A1BA4" w:rsidRDefault="003A1BA4">
      <w:pPr>
        <w:pStyle w:val="Style1"/>
        <w:numPr>
          <w:ilvl w:val="1"/>
          <w:numId w:val="5"/>
        </w:numPr>
        <w:adjustRightInd/>
        <w:spacing w:line="360" w:lineRule="atLeast"/>
        <w:rPr>
          <w:spacing w:val="-4"/>
          <w:sz w:val="22"/>
        </w:rPr>
      </w:pPr>
      <w:r>
        <w:rPr>
          <w:spacing w:val="-4"/>
          <w:sz w:val="22"/>
        </w:rPr>
        <w:t>Serve on the Executive Committee</w:t>
      </w:r>
    </w:p>
    <w:p w:rsidR="003A1BA4" w:rsidRDefault="003A1BA4">
      <w:pPr>
        <w:pStyle w:val="Style1"/>
        <w:numPr>
          <w:ilvl w:val="1"/>
          <w:numId w:val="5"/>
        </w:numPr>
        <w:adjustRightInd/>
        <w:spacing w:line="360" w:lineRule="atLeast"/>
        <w:rPr>
          <w:spacing w:val="-4"/>
          <w:sz w:val="22"/>
        </w:rPr>
      </w:pPr>
      <w:r>
        <w:rPr>
          <w:spacing w:val="-4"/>
          <w:sz w:val="22"/>
        </w:rPr>
        <w:t xml:space="preserve">Submit article(s) to each of </w:t>
      </w:r>
      <w:r>
        <w:rPr>
          <w:i/>
          <w:spacing w:val="-4"/>
          <w:sz w:val="22"/>
        </w:rPr>
        <w:t xml:space="preserve">The Indiana Abstract </w:t>
      </w:r>
      <w:r>
        <w:rPr>
          <w:spacing w:val="-4"/>
          <w:sz w:val="22"/>
        </w:rPr>
        <w:t>newsletters</w:t>
      </w:r>
    </w:p>
    <w:p w:rsidR="003A1BA4" w:rsidRDefault="003A1BA4">
      <w:pPr>
        <w:pStyle w:val="Style1"/>
        <w:numPr>
          <w:ilvl w:val="1"/>
          <w:numId w:val="5"/>
        </w:numPr>
        <w:adjustRightInd/>
        <w:spacing w:line="360" w:lineRule="atLeast"/>
        <w:rPr>
          <w:spacing w:val="-4"/>
          <w:sz w:val="22"/>
        </w:rPr>
      </w:pPr>
      <w:r>
        <w:rPr>
          <w:sz w:val="22"/>
        </w:rPr>
        <w:t>Consult with the Program Chairperson regarding the ICRA Annual Conference.</w:t>
      </w:r>
    </w:p>
    <w:p w:rsidR="003A1BA4" w:rsidRDefault="003A1BA4">
      <w:pPr>
        <w:pStyle w:val="Style1"/>
        <w:numPr>
          <w:ilvl w:val="1"/>
          <w:numId w:val="5"/>
        </w:numPr>
        <w:adjustRightInd/>
        <w:spacing w:line="360" w:lineRule="atLeast"/>
        <w:rPr>
          <w:spacing w:val="-4"/>
          <w:sz w:val="22"/>
        </w:rPr>
      </w:pPr>
      <w:r>
        <w:rPr>
          <w:sz w:val="22"/>
        </w:rPr>
        <w:t>Review polices &amp; procedures and perform the duties of the CoC liaison.</w:t>
      </w:r>
    </w:p>
    <w:p w:rsidR="003A1BA4" w:rsidRDefault="003A1BA4">
      <w:pPr>
        <w:pStyle w:val="Style1"/>
        <w:numPr>
          <w:ilvl w:val="1"/>
          <w:numId w:val="5"/>
        </w:numPr>
        <w:spacing w:line="360" w:lineRule="atLeast"/>
        <w:rPr>
          <w:sz w:val="22"/>
        </w:rPr>
      </w:pPr>
      <w:r>
        <w:rPr>
          <w:sz w:val="22"/>
        </w:rPr>
        <w:t>Review polices &amp; procedures and perform the duties of the NCRA liaison.</w:t>
      </w:r>
    </w:p>
    <w:p w:rsidR="003A1BA4" w:rsidRDefault="003A1BA4">
      <w:pPr>
        <w:pStyle w:val="Style1"/>
        <w:numPr>
          <w:ilvl w:val="1"/>
          <w:numId w:val="5"/>
        </w:numPr>
        <w:adjustRightInd/>
        <w:spacing w:line="360" w:lineRule="atLeast"/>
        <w:rPr>
          <w:spacing w:val="-4"/>
          <w:sz w:val="22"/>
        </w:rPr>
      </w:pPr>
      <w:r>
        <w:rPr>
          <w:sz w:val="22"/>
        </w:rPr>
        <w:t xml:space="preserve">Perform other duties as assigned by the president and Board of Directors. </w:t>
      </w:r>
    </w:p>
    <w:p w:rsidR="003A1BA4" w:rsidRDefault="003A1BA4">
      <w:pPr>
        <w:pStyle w:val="Style1"/>
        <w:numPr>
          <w:ilvl w:val="1"/>
          <w:numId w:val="5"/>
        </w:numPr>
        <w:spacing w:line="360" w:lineRule="atLeast"/>
        <w:rPr>
          <w:sz w:val="22"/>
        </w:rPr>
      </w:pPr>
      <w:r>
        <w:rPr>
          <w:sz w:val="22"/>
        </w:rPr>
        <w:lastRenderedPageBreak/>
        <w:t xml:space="preserve">Review and revise the policy &amp; procedures annually </w:t>
      </w:r>
      <w:proofErr w:type="gramStart"/>
      <w:r>
        <w:rPr>
          <w:sz w:val="22"/>
        </w:rPr>
        <w:t>at the conclusion of</w:t>
      </w:r>
      <w:proofErr w:type="gramEnd"/>
      <w:r>
        <w:rPr>
          <w:sz w:val="22"/>
        </w:rPr>
        <w:t xml:space="preserve"> this term.</w:t>
      </w:r>
    </w:p>
    <w:p w:rsidR="003A1BA4" w:rsidRDefault="003A1BA4">
      <w:pPr>
        <w:pStyle w:val="Style1"/>
        <w:numPr>
          <w:ilvl w:val="1"/>
          <w:numId w:val="5"/>
        </w:numPr>
        <w:spacing w:line="360" w:lineRule="atLeast"/>
        <w:rPr>
          <w:sz w:val="22"/>
        </w:rPr>
      </w:pPr>
      <w:r>
        <w:rPr>
          <w:sz w:val="22"/>
        </w:rPr>
        <w:t>Tax Exempt Status -- Use ICRA tax ID number to avoid sales tax on purchases for ICRA.</w:t>
      </w:r>
    </w:p>
    <w:sectPr w:rsidR="003A1BA4">
      <w:headerReference w:type="default" r:id="rId7"/>
      <w:footerReference w:type="default" r:id="rId8"/>
      <w:footerReference w:type="firs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515" w:rsidRDefault="00C71515">
      <w:r>
        <w:separator/>
      </w:r>
    </w:p>
  </w:endnote>
  <w:endnote w:type="continuationSeparator" w:id="0">
    <w:p w:rsidR="00C71515" w:rsidRDefault="00C7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BA4" w:rsidRDefault="003A1BA4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11C39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335" w:rsidRPr="00911335" w:rsidRDefault="00911335">
    <w:pPr>
      <w:pStyle w:val="Footer"/>
      <w:pBdr>
        <w:top w:val="single" w:sz="4" w:space="1" w:color="D9D9D9"/>
      </w:pBdr>
      <w:jc w:val="right"/>
      <w:rPr>
        <w:sz w:val="16"/>
        <w:szCs w:val="16"/>
      </w:rPr>
    </w:pPr>
    <w:r w:rsidRPr="00911335">
      <w:rPr>
        <w:sz w:val="16"/>
        <w:szCs w:val="16"/>
      </w:rPr>
      <w:fldChar w:fldCharType="begin"/>
    </w:r>
    <w:r w:rsidRPr="00911335">
      <w:rPr>
        <w:sz w:val="16"/>
        <w:szCs w:val="16"/>
      </w:rPr>
      <w:instrText xml:space="preserve"> PAGE   \* MERGEFORMAT </w:instrText>
    </w:r>
    <w:r w:rsidRPr="00911335">
      <w:rPr>
        <w:sz w:val="16"/>
        <w:szCs w:val="16"/>
      </w:rPr>
      <w:fldChar w:fldCharType="separate"/>
    </w:r>
    <w:r w:rsidR="00411C39">
      <w:rPr>
        <w:noProof/>
        <w:sz w:val="16"/>
        <w:szCs w:val="16"/>
      </w:rPr>
      <w:t>1</w:t>
    </w:r>
    <w:r w:rsidRPr="00911335">
      <w:rPr>
        <w:sz w:val="16"/>
        <w:szCs w:val="16"/>
      </w:rPr>
      <w:fldChar w:fldCharType="end"/>
    </w:r>
    <w:r w:rsidRPr="00911335">
      <w:rPr>
        <w:sz w:val="16"/>
        <w:szCs w:val="16"/>
      </w:rPr>
      <w:t xml:space="preserve"> | </w:t>
    </w:r>
    <w:r w:rsidRPr="00911335">
      <w:rPr>
        <w:color w:val="7F7F7F"/>
        <w:spacing w:val="60"/>
        <w:sz w:val="16"/>
        <w:szCs w:val="16"/>
      </w:rPr>
      <w:t>Page</w:t>
    </w:r>
  </w:p>
  <w:p w:rsidR="00911335" w:rsidRDefault="009113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515" w:rsidRDefault="00C71515">
      <w:r>
        <w:separator/>
      </w:r>
    </w:p>
  </w:footnote>
  <w:footnote w:type="continuationSeparator" w:id="0">
    <w:p w:rsidR="00C71515" w:rsidRDefault="00C71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BA4" w:rsidRDefault="003A1BA4">
    <w:pPr>
      <w:pStyle w:val="Header"/>
      <w:pBdr>
        <w:top w:val="single" w:sz="4" w:space="1" w:color="auto"/>
      </w:pBdr>
      <w:rPr>
        <w:sz w:val="18"/>
      </w:rPr>
    </w:pPr>
    <w:r>
      <w:rPr>
        <w:sz w:val="18"/>
      </w:rPr>
      <w:t>Vice President Policy &amp; Procedures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A3CEC"/>
    <w:multiLevelType w:val="multilevel"/>
    <w:tmpl w:val="D53887E0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187A3398"/>
    <w:multiLevelType w:val="hybridMultilevel"/>
    <w:tmpl w:val="2D324F5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A914A4"/>
    <w:multiLevelType w:val="multilevel"/>
    <w:tmpl w:val="392CC89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46392B3C"/>
    <w:multiLevelType w:val="multilevel"/>
    <w:tmpl w:val="2D324F5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EF3435"/>
    <w:multiLevelType w:val="multilevel"/>
    <w:tmpl w:val="43B0483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 w15:restartNumberingAfterBreak="0">
    <w:nsid w:val="59572E17"/>
    <w:multiLevelType w:val="hybridMultilevel"/>
    <w:tmpl w:val="A91AC7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B41"/>
    <w:rsid w:val="000275B2"/>
    <w:rsid w:val="003A1BA4"/>
    <w:rsid w:val="003D6BE1"/>
    <w:rsid w:val="00411C39"/>
    <w:rsid w:val="00503B41"/>
    <w:rsid w:val="006B247F"/>
    <w:rsid w:val="008060BE"/>
    <w:rsid w:val="00911335"/>
    <w:rsid w:val="00C71515"/>
    <w:rsid w:val="00DA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6A06C-1370-4063-AED7-35CDB60D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pPr>
      <w:widowControl w:val="0"/>
      <w:autoSpaceDE w:val="0"/>
      <w:autoSpaceDN w:val="0"/>
      <w:adjustRightInd w:val="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customStyle="1" w:styleId="FooterChar">
    <w:name w:val="Footer Char"/>
    <w:link w:val="Footer"/>
    <w:uiPriority w:val="99"/>
    <w:rsid w:val="009113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for Vice-President</vt:lpstr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for Vice-President</dc:title>
  <dc:subject/>
  <dc:creator>judi reininga</dc:creator>
  <cp:keywords/>
  <cp:lastModifiedBy>Cassandra Nobbe</cp:lastModifiedBy>
  <cp:revision>2</cp:revision>
  <cp:lastPrinted>2005-11-07T00:10:00Z</cp:lastPrinted>
  <dcterms:created xsi:type="dcterms:W3CDTF">2018-03-24T19:09:00Z</dcterms:created>
  <dcterms:modified xsi:type="dcterms:W3CDTF">2018-03-24T19:09:00Z</dcterms:modified>
</cp:coreProperties>
</file>